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3059" w:rsidRPr="00063059" w:rsidRDefault="00063059" w:rsidP="00063059">
      <w:pPr>
        <w:spacing w:after="0"/>
        <w:jc w:val="center"/>
        <w:rPr>
          <w:b/>
        </w:rPr>
      </w:pPr>
      <w:r w:rsidRPr="00063059">
        <w:rPr>
          <w:b/>
        </w:rPr>
        <w:t>Схема сборки складского фронтального модульного стеллажа</w:t>
      </w:r>
      <w:r>
        <w:rPr>
          <w:b/>
        </w:rPr>
        <w:t xml:space="preserve"> с</w:t>
      </w:r>
      <w:r w:rsidRPr="00063059">
        <w:rPr>
          <w:b/>
        </w:rPr>
        <w:t>ерии - СТСМ</w:t>
      </w:r>
    </w:p>
    <w:p w:rsidR="00063059" w:rsidRPr="00063059" w:rsidRDefault="00063059" w:rsidP="00063059">
      <w:pPr>
        <w:spacing w:after="0"/>
        <w:jc w:val="center"/>
      </w:pPr>
      <w:r w:rsidRPr="00063059">
        <w:drawing>
          <wp:inline distT="0" distB="0" distL="0" distR="0">
            <wp:extent cx="5118886" cy="7734300"/>
            <wp:effectExtent l="0" t="0" r="5715" b="0"/>
            <wp:docPr id="7373335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441" cy="775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59" w:rsidRPr="00063059" w:rsidRDefault="00063059" w:rsidP="00063059">
      <w:pPr>
        <w:spacing w:after="0"/>
        <w:jc w:val="center"/>
      </w:pPr>
    </w:p>
    <w:p w:rsidR="00063059" w:rsidRDefault="00063059" w:rsidP="00063059">
      <w:pPr>
        <w:spacing w:after="0"/>
        <w:jc w:val="center"/>
        <w:rPr>
          <w:b/>
        </w:rPr>
      </w:pPr>
    </w:p>
    <w:p w:rsidR="00063059" w:rsidRPr="00063059" w:rsidRDefault="00063059" w:rsidP="00063059">
      <w:pPr>
        <w:spacing w:after="0"/>
        <w:jc w:val="center"/>
        <w:rPr>
          <w:b/>
        </w:rPr>
      </w:pPr>
      <w:r w:rsidRPr="00063059">
        <w:rPr>
          <w:b/>
        </w:rPr>
        <w:t>Последовательность сборки</w:t>
      </w:r>
    </w:p>
    <w:p w:rsidR="00063059" w:rsidRPr="00063059" w:rsidRDefault="00063059" w:rsidP="00063059">
      <w:pPr>
        <w:spacing w:after="0"/>
        <w:jc w:val="center"/>
      </w:pPr>
    </w:p>
    <w:p w:rsidR="00063059" w:rsidRPr="00063059" w:rsidRDefault="00063059" w:rsidP="00063059">
      <w:pPr>
        <w:numPr>
          <w:ilvl w:val="0"/>
          <w:numId w:val="1"/>
        </w:numPr>
        <w:spacing w:after="0"/>
        <w:ind w:left="0"/>
      </w:pPr>
      <w:r w:rsidRPr="00063059">
        <w:t xml:space="preserve">Собрать раму тяжелого складского модульного стеллажа </w:t>
      </w:r>
      <w:proofErr w:type="gramStart"/>
      <w:r w:rsidRPr="00063059">
        <w:t>согласно схемы</w:t>
      </w:r>
      <w:proofErr w:type="gramEnd"/>
      <w:r w:rsidRPr="00063059">
        <w:t xml:space="preserve"> сборки.</w:t>
      </w:r>
    </w:p>
    <w:p w:rsidR="00063059" w:rsidRPr="00063059" w:rsidRDefault="00063059" w:rsidP="00063059">
      <w:pPr>
        <w:numPr>
          <w:ilvl w:val="0"/>
          <w:numId w:val="1"/>
        </w:numPr>
        <w:spacing w:after="0"/>
        <w:ind w:left="0"/>
      </w:pPr>
      <w:r w:rsidRPr="00063059">
        <w:t>Установить на рамы ригеля, ригель-связи и траверсы (в зависимости от комплектации).</w:t>
      </w:r>
    </w:p>
    <w:p w:rsidR="00063059" w:rsidRPr="00063059" w:rsidRDefault="00063059" w:rsidP="00063059">
      <w:pPr>
        <w:numPr>
          <w:ilvl w:val="0"/>
          <w:numId w:val="1"/>
        </w:numPr>
        <w:spacing w:after="0"/>
        <w:ind w:left="0"/>
      </w:pPr>
      <w:r w:rsidRPr="00063059">
        <w:t>Зафиксировать каждый элемент болтами, фиксаторами (в зависимости от комплектации).</w:t>
      </w:r>
    </w:p>
    <w:p w:rsidR="00BD7574" w:rsidRDefault="00063059" w:rsidP="00063059">
      <w:pPr>
        <w:numPr>
          <w:ilvl w:val="0"/>
          <w:numId w:val="1"/>
        </w:numPr>
        <w:spacing w:after="0"/>
        <w:ind w:left="0"/>
      </w:pPr>
      <w:r w:rsidRPr="00063059">
        <w:t>Закрепить каждую опору рамы на два анкер-бола 12х100</w:t>
      </w:r>
    </w:p>
    <w:sectPr w:rsidR="00BD7574" w:rsidSect="000630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53665"/>
    <w:multiLevelType w:val="hybridMultilevel"/>
    <w:tmpl w:val="A870685A"/>
    <w:lvl w:ilvl="0" w:tplc="1C8EE9C4">
      <w:start w:val="1"/>
      <w:numFmt w:val="decimal"/>
      <w:lvlText w:val="%1."/>
      <w:lvlJc w:val="left"/>
      <w:pPr>
        <w:ind w:left="907" w:hanging="360"/>
      </w:p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num w:numId="1" w16cid:durableId="19011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59"/>
    <w:rsid w:val="00063059"/>
    <w:rsid w:val="00A02952"/>
    <w:rsid w:val="00BD7574"/>
    <w:rsid w:val="00C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7454"/>
  <w15:chartTrackingRefBased/>
  <w15:docId w15:val="{A339C151-AC55-4626-B209-FCEFEA95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Аношко</dc:creator>
  <cp:keywords/>
  <dc:description/>
  <cp:lastModifiedBy>Кирилл Аношко</cp:lastModifiedBy>
  <cp:revision>1</cp:revision>
  <dcterms:created xsi:type="dcterms:W3CDTF">2024-09-06T07:01:00Z</dcterms:created>
  <dcterms:modified xsi:type="dcterms:W3CDTF">2024-09-06T07:03:00Z</dcterms:modified>
</cp:coreProperties>
</file>